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C8" w:rsidRDefault="00FA1CC8" w:rsidP="00FA1CC8">
      <w:pPr>
        <w:shd w:val="clear" w:color="auto" w:fill="FFFFFF"/>
        <w:spacing w:after="0" w:line="240" w:lineRule="auto"/>
        <w:jc w:val="center"/>
        <w:rPr>
          <w:rStyle w:val="Strong"/>
          <w:rFonts w:cs="Tahoma"/>
          <w:color w:val="333333"/>
        </w:rPr>
      </w:pPr>
      <w:r>
        <w:rPr>
          <w:rStyle w:val="Strong"/>
          <w:rFonts w:cs="Tahoma"/>
          <w:color w:val="333333"/>
        </w:rPr>
        <w:t>POLICY DEVELOPMENT AND MANAGEMENT</w:t>
      </w:r>
    </w:p>
    <w:p w:rsidR="00FA1CC8" w:rsidRDefault="00FA1CC8" w:rsidP="00FA1CC8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>
        <w:rPr>
          <w:rStyle w:val="Strong"/>
          <w:rFonts w:cs="Tahoma"/>
          <w:b w:val="0"/>
          <w:color w:val="333333"/>
          <w:sz w:val="20"/>
          <w:szCs w:val="20"/>
        </w:rPr>
        <w:t xml:space="preserve"> SAQA US ID </w:t>
      </w:r>
      <w:r w:rsidR="009953B9">
        <w:rPr>
          <w:rStyle w:val="Strong"/>
          <w:rFonts w:cs="Tahoma"/>
          <w:b w:val="0"/>
          <w:color w:val="333333"/>
          <w:sz w:val="20"/>
          <w:szCs w:val="20"/>
        </w:rPr>
        <w:t>230488</w:t>
      </w:r>
      <w:r>
        <w:rPr>
          <w:rFonts w:cs="Tahoma"/>
          <w:b/>
          <w:color w:val="333333"/>
          <w:sz w:val="20"/>
          <w:szCs w:val="20"/>
        </w:rPr>
        <w:t xml:space="preserve"> </w:t>
      </w:r>
      <w:r w:rsidR="009953B9">
        <w:rPr>
          <w:rFonts w:cs="Tahoma"/>
          <w:color w:val="333333"/>
          <w:sz w:val="20"/>
          <w:szCs w:val="20"/>
        </w:rPr>
        <w:t xml:space="preserve">NQF level: 5 Credits: </w:t>
      </w:r>
      <w:r>
        <w:rPr>
          <w:rFonts w:cs="Tahoma"/>
          <w:color w:val="333333"/>
          <w:sz w:val="20"/>
          <w:szCs w:val="20"/>
        </w:rPr>
        <w:t>8</w:t>
      </w:r>
    </w:p>
    <w:p w:rsidR="00FA1CC8" w:rsidRDefault="00FA1CC8" w:rsidP="00FA1CC8">
      <w:pPr>
        <w:shd w:val="clear" w:color="auto" w:fill="FFFFFF"/>
        <w:spacing w:after="0" w:line="240" w:lineRule="auto"/>
        <w:jc w:val="center"/>
        <w:rPr>
          <w:rFonts w:cs="Tahoma"/>
          <w:color w:val="333333"/>
          <w:sz w:val="20"/>
          <w:szCs w:val="20"/>
        </w:rPr>
      </w:pP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</w:rPr>
        <w:t xml:space="preserve">INTRODUCTION 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This skills programme has been designed to provide you with the knowledge, skills and attitudes to f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mulate and evaluate public sect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 xml:space="preserve"> polices and regulations within the context of South African Legislation.</w:t>
      </w:r>
    </w:p>
    <w:p w:rsidR="00FA1CC8" w:rsidRDefault="00FA1CC8" w:rsidP="00FA1CC8">
      <w:pPr>
        <w:shd w:val="clear" w:color="auto" w:fill="FFFFFF"/>
        <w:spacing w:after="0" w:line="240" w:lineRule="auto"/>
        <w:ind w:left="360"/>
        <w:rPr>
          <w:rFonts w:cs="Tahoma"/>
          <w:color w:val="333333"/>
          <w:sz w:val="20"/>
          <w:szCs w:val="20"/>
        </w:rPr>
      </w:pP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On completion of this learning programme, learners will be able to: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</w:p>
    <w:p w:rsidR="00FA1CC8" w:rsidRDefault="00FA1CC8" w:rsidP="00FA1C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Identify and explain the role of government framew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ks and institutions in f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mulating policies and regulations.</w:t>
      </w:r>
    </w:p>
    <w:p w:rsidR="00FA1CC8" w:rsidRDefault="00FA1CC8" w:rsidP="00FA1C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Identify and interpret public policy issues and problems and relating them to policy imperatives of the country.</w:t>
      </w:r>
    </w:p>
    <w:p w:rsidR="00FA1CC8" w:rsidRDefault="00FA1CC8" w:rsidP="00FA1C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Conduct policy design through evaluation of different policy alternatives.</w:t>
      </w:r>
    </w:p>
    <w:p w:rsidR="00FA1CC8" w:rsidRDefault="00FA1CC8" w:rsidP="00FA1C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Apply basic cost-benefit analysis techniques to evaluate different policy alternatives.</w:t>
      </w:r>
    </w:p>
    <w:p w:rsidR="00FA1CC8" w:rsidRDefault="00FA1CC8" w:rsidP="00FA1C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Apply ethical principles to policy design and analysis.</w:t>
      </w:r>
    </w:p>
    <w:p w:rsidR="00FA1CC8" w:rsidRDefault="00FA1CC8" w:rsidP="00FA1C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Apply financial management techniques in the implementation of sect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 xml:space="preserve"> specific policy </w:t>
      </w:r>
      <w:proofErr w:type="spellStart"/>
      <w:r>
        <w:rPr>
          <w:rFonts w:cs="Tahoma"/>
          <w:color w:val="333333"/>
          <w:sz w:val="20"/>
          <w:szCs w:val="20"/>
        </w:rPr>
        <w:t>programmes</w:t>
      </w:r>
      <w:proofErr w:type="spellEnd"/>
      <w:r>
        <w:rPr>
          <w:rFonts w:cs="Tahoma"/>
          <w:color w:val="333333"/>
          <w:sz w:val="20"/>
          <w:szCs w:val="20"/>
        </w:rPr>
        <w:t>.</w:t>
      </w:r>
    </w:p>
    <w:p w:rsidR="00FA1CC8" w:rsidRDefault="00FA1CC8" w:rsidP="00FA1C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 xml:space="preserve">Explain the structures of public policy making in the </w:t>
      </w:r>
      <w:smartTag w:uri="urn:schemas-microsoft-com:office:smarttags" w:element="country-region">
        <w:smartTag w:uri="urn:schemas-microsoft-com:office:smarttags" w:element="place">
          <w:r>
            <w:rPr>
              <w:rFonts w:cs="Tahoma"/>
              <w:color w:val="333333"/>
              <w:sz w:val="20"/>
              <w:szCs w:val="20"/>
            </w:rPr>
            <w:t>South Africa</w:t>
          </w:r>
        </w:smartTag>
      </w:smartTag>
      <w:r>
        <w:rPr>
          <w:rFonts w:cs="Tahoma"/>
          <w:color w:val="333333"/>
          <w:sz w:val="20"/>
          <w:szCs w:val="20"/>
        </w:rPr>
        <w:t xml:space="preserve"> context.</w:t>
      </w:r>
    </w:p>
    <w:p w:rsidR="00FA1CC8" w:rsidRDefault="00FA1CC8" w:rsidP="00FA1C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Apply legislation to promote public sect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 xml:space="preserve"> management.</w:t>
      </w:r>
    </w:p>
    <w:p w:rsidR="00FA1CC8" w:rsidRDefault="00FA1CC8" w:rsidP="00FA1C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proofErr w:type="spellStart"/>
      <w:r>
        <w:rPr>
          <w:rFonts w:cs="Tahoma"/>
          <w:color w:val="333333"/>
          <w:sz w:val="20"/>
          <w:szCs w:val="20"/>
        </w:rPr>
        <w:t>Analyse</w:t>
      </w:r>
      <w:proofErr w:type="spellEnd"/>
      <w:r>
        <w:rPr>
          <w:rFonts w:cs="Tahoma"/>
          <w:color w:val="333333"/>
          <w:sz w:val="20"/>
          <w:szCs w:val="20"/>
        </w:rPr>
        <w:t xml:space="preserve"> fact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s affecting policy-making.</w:t>
      </w:r>
    </w:p>
    <w:p w:rsidR="00FA1CC8" w:rsidRDefault="00FA1CC8" w:rsidP="00FA1C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 xml:space="preserve">Apply principles of good governance and ethical </w:t>
      </w:r>
      <w:proofErr w:type="spellStart"/>
      <w:r>
        <w:rPr>
          <w:rFonts w:cs="Tahoma"/>
          <w:color w:val="333333"/>
          <w:sz w:val="20"/>
          <w:szCs w:val="20"/>
        </w:rPr>
        <w:t>behaviour</w:t>
      </w:r>
      <w:proofErr w:type="spellEnd"/>
      <w:r>
        <w:rPr>
          <w:rFonts w:cs="Tahoma"/>
          <w:color w:val="333333"/>
          <w:sz w:val="20"/>
          <w:szCs w:val="20"/>
        </w:rPr>
        <w:t xml:space="preserve"> within a public sect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 xml:space="preserve"> setting.</w:t>
      </w:r>
    </w:p>
    <w:p w:rsidR="00FA1CC8" w:rsidRDefault="00FA1CC8" w:rsidP="00FA1CC8">
      <w:pPr>
        <w:shd w:val="clear" w:color="auto" w:fill="FFFFFF"/>
        <w:spacing w:after="0" w:line="240" w:lineRule="auto"/>
        <w:rPr>
          <w:rStyle w:val="Strong"/>
        </w:rPr>
      </w:pPr>
    </w:p>
    <w:p w:rsidR="00FA1CC8" w:rsidRDefault="00FA1CC8" w:rsidP="00FA1CC8">
      <w:pPr>
        <w:shd w:val="clear" w:color="auto" w:fill="FFFFFF"/>
        <w:spacing w:after="0" w:line="240" w:lineRule="auto"/>
        <w:rPr>
          <w:rStyle w:val="Strong"/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</w:rPr>
        <w:t>PROGRAMME OUTLINE</w:t>
      </w:r>
    </w:p>
    <w:p w:rsidR="00FA1CC8" w:rsidRDefault="00FA1CC8" w:rsidP="00FA1CC8">
      <w:pPr>
        <w:shd w:val="clear" w:color="auto" w:fill="FFFFFF"/>
        <w:spacing w:after="0" w:line="240" w:lineRule="auto"/>
      </w:pP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  <w:u w:val="single"/>
        </w:rPr>
        <w:t xml:space="preserve">Learning unit 1: </w:t>
      </w:r>
      <w:proofErr w:type="gramStart"/>
      <w:r>
        <w:rPr>
          <w:rStyle w:val="Strong"/>
          <w:rFonts w:cs="Tahoma"/>
          <w:color w:val="333333"/>
          <w:sz w:val="20"/>
          <w:szCs w:val="20"/>
          <w:u w:val="single"/>
        </w:rPr>
        <w:t>The</w:t>
      </w:r>
      <w:proofErr w:type="gramEnd"/>
      <w:r>
        <w:rPr>
          <w:rStyle w:val="Strong"/>
          <w:rFonts w:cs="Tahoma"/>
          <w:color w:val="333333"/>
          <w:sz w:val="20"/>
          <w:szCs w:val="20"/>
          <w:u w:val="single"/>
        </w:rPr>
        <w:t xml:space="preserve"> Structures of Policy Making in South African Context</w:t>
      </w:r>
    </w:p>
    <w:p w:rsidR="00FA1CC8" w:rsidRDefault="00FA1CC8" w:rsidP="00FA1C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Introduction to Policies.</w:t>
      </w:r>
    </w:p>
    <w:p w:rsidR="00FA1CC8" w:rsidRDefault="00FA1CC8" w:rsidP="00FA1C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Role Players in the F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mulation of Public Sect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 xml:space="preserve"> Acts and Policies.</w:t>
      </w:r>
    </w:p>
    <w:p w:rsidR="00FA1CC8" w:rsidRDefault="00FA1CC8" w:rsidP="00FA1C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Levels of Policy.</w:t>
      </w:r>
    </w:p>
    <w:p w:rsidR="00FA1CC8" w:rsidRDefault="00FA1CC8" w:rsidP="00FA1C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The Concepts of Administration, Public Administration and Management.</w:t>
      </w:r>
    </w:p>
    <w:p w:rsidR="00FA1CC8" w:rsidRDefault="00FA1CC8" w:rsidP="00FA1C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The Policy Makers.</w:t>
      </w:r>
    </w:p>
    <w:p w:rsidR="00FA1CC8" w:rsidRDefault="00FA1CC8" w:rsidP="00FA1C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The Tools and Processes that Government use to Design and Implement Acts and Policies.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  <w:u w:val="single"/>
        </w:rPr>
        <w:t>Learning unit 2: Fact</w:t>
      </w:r>
      <w:smartTag w:uri="urn:schemas-microsoft-com:office:smarttags" w:element="PersonName">
        <w:r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>
        <w:rPr>
          <w:rStyle w:val="Strong"/>
          <w:rFonts w:cs="Tahoma"/>
          <w:color w:val="333333"/>
          <w:sz w:val="20"/>
          <w:szCs w:val="20"/>
          <w:u w:val="single"/>
        </w:rPr>
        <w:t>s affecting policy-making</w:t>
      </w:r>
    </w:p>
    <w:p w:rsidR="00FA1CC8" w:rsidRDefault="00FA1CC8" w:rsidP="00FA1C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Public Policy F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mulation.</w:t>
      </w:r>
    </w:p>
    <w:p w:rsidR="00FA1CC8" w:rsidRDefault="00FA1CC8" w:rsidP="00FA1C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Policy Problems.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  <w:u w:val="single"/>
        </w:rPr>
        <w:t>Learning unit 3: Policy design</w:t>
      </w:r>
    </w:p>
    <w:p w:rsidR="00FA1CC8" w:rsidRDefault="00FA1CC8" w:rsidP="00FA1C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Planning.</w:t>
      </w:r>
    </w:p>
    <w:p w:rsidR="00FA1CC8" w:rsidRDefault="00FA1CC8" w:rsidP="00FA1C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Decision Making.</w:t>
      </w:r>
    </w:p>
    <w:p w:rsidR="00FA1CC8" w:rsidRDefault="00FA1CC8" w:rsidP="00FA1C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Policy Evaluation.</w:t>
      </w:r>
    </w:p>
    <w:p w:rsidR="00FA1CC8" w:rsidRDefault="00FA1CC8" w:rsidP="00FA1C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Evaluating Generic Policy Instrument.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  <w:u w:val="single"/>
        </w:rPr>
        <w:t>Learning unit 4: Evaluate policy alternatives</w:t>
      </w:r>
    </w:p>
    <w:p w:rsidR="00FA1CC8" w:rsidRDefault="00FA1CC8" w:rsidP="00FA1C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Policy Alternatives: Sources and Constraints.</w:t>
      </w:r>
    </w:p>
    <w:p w:rsidR="00FA1CC8" w:rsidRDefault="00FA1CC8" w:rsidP="00FA1C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Categ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ies of Costs and Benefits.</w:t>
      </w:r>
    </w:p>
    <w:p w:rsidR="00FA1CC8" w:rsidRDefault="00FA1CC8" w:rsidP="00FA1C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Making Policy Recommendations.</w:t>
      </w:r>
    </w:p>
    <w:p w:rsidR="00FA1CC8" w:rsidRDefault="00FA1CC8" w:rsidP="00FA1C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Evaluating Policy Alternatives.</w:t>
      </w:r>
    </w:p>
    <w:p w:rsidR="00FA1CC8" w:rsidRDefault="00FA1CC8" w:rsidP="00FA1C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Policy Implementation.</w:t>
      </w:r>
    </w:p>
    <w:p w:rsidR="00FA1CC8" w:rsidRDefault="00FA1CC8" w:rsidP="00FA1C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Fact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s Impeding the Effective Implementation of Selected Policy Options.</w:t>
      </w:r>
    </w:p>
    <w:p w:rsidR="00FA1CC8" w:rsidRDefault="00FA1CC8" w:rsidP="00FA1C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Increasing the Probability of Successful Implementation.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  <w:u w:val="single"/>
        </w:rPr>
        <w:t>Learning unit 5: Applying Ethical Principles to Policy Design and Analysis</w:t>
      </w:r>
    </w:p>
    <w:p w:rsidR="00FA1CC8" w:rsidRDefault="00FA1CC8" w:rsidP="00FA1CC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Applying Ethical Principles and Concepts.</w:t>
      </w:r>
    </w:p>
    <w:p w:rsidR="00FA1CC8" w:rsidRDefault="00FA1CC8" w:rsidP="00FA1CC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Positive and N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mative Analysis.</w:t>
      </w:r>
    </w:p>
    <w:p w:rsidR="00FA1CC8" w:rsidRDefault="00FA1CC8" w:rsidP="00FA1CC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lastRenderedPageBreak/>
        <w:t>Individual and Collective Choices.</w:t>
      </w:r>
    </w:p>
    <w:p w:rsidR="00FA1CC8" w:rsidRDefault="00FA1CC8" w:rsidP="00FA1CC8">
      <w:pPr>
        <w:shd w:val="clear" w:color="auto" w:fill="FFFFFF"/>
        <w:spacing w:after="0" w:line="240" w:lineRule="auto"/>
        <w:rPr>
          <w:rStyle w:val="Strong"/>
        </w:rPr>
      </w:pPr>
    </w:p>
    <w:p w:rsidR="00FA1CC8" w:rsidRDefault="00FA1CC8" w:rsidP="00FA1CC8">
      <w:pPr>
        <w:shd w:val="clear" w:color="auto" w:fill="FFFFFF"/>
        <w:spacing w:after="0" w:line="240" w:lineRule="auto"/>
      </w:pPr>
      <w:r>
        <w:rPr>
          <w:rStyle w:val="Strong"/>
          <w:rFonts w:cs="Tahoma"/>
          <w:color w:val="333333"/>
          <w:sz w:val="20"/>
          <w:szCs w:val="20"/>
        </w:rPr>
        <w:t>METHODOLOGY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5 Days contact session, combined with practical w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kplace experience.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  <w:u w:val="single"/>
        </w:rPr>
        <w:t>F</w:t>
      </w:r>
      <w:smartTag w:uri="urn:schemas-microsoft-com:office:smarttags" w:element="PersonName">
        <w:r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>
        <w:rPr>
          <w:rStyle w:val="Strong"/>
          <w:rFonts w:cs="Tahoma"/>
          <w:color w:val="333333"/>
          <w:sz w:val="20"/>
          <w:szCs w:val="20"/>
          <w:u w:val="single"/>
        </w:rPr>
        <w:t>mative Assessment: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Classroom activities will be assessed and feedback will be given by the facilitat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 xml:space="preserve"> of learning. An Essential Embedded Knowledge Questionnaire will also be completed as part of the P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tfolio of Evidence.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  <w:u w:val="single"/>
        </w:rPr>
        <w:t>Summative Assessment: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 xml:space="preserve">In 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der to be awarded credits in terms of the Unit Standards to which the programme are aligned, learners will be required to submit a P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tfolio of Evidence that will be assessed by a registered assess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.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</w:rPr>
        <w:t>TARGET GROUP</w:t>
      </w:r>
    </w:p>
    <w:p w:rsidR="00FA1CC8" w:rsidRDefault="00FA1CC8" w:rsidP="00FA1CC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All employees involved in policy development and management.</w:t>
      </w:r>
    </w:p>
    <w:p w:rsidR="00FA1CC8" w:rsidRDefault="00FA1CC8" w:rsidP="00FA1CC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Department/Organisation Managers.</w:t>
      </w:r>
    </w:p>
    <w:p w:rsidR="00FA1CC8" w:rsidRDefault="00FA1CC8" w:rsidP="00FA1CC8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  <w:sz w:val="20"/>
          <w:szCs w:val="20"/>
        </w:rPr>
        <w:t>BENEFITS</w:t>
      </w:r>
    </w:p>
    <w:p w:rsidR="00FA1CC8" w:rsidRDefault="00FA1CC8" w:rsidP="00FA1CC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M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e effective development and management of policies.</w:t>
      </w:r>
    </w:p>
    <w:p w:rsidR="00FA1CC8" w:rsidRDefault="00FA1CC8" w:rsidP="00FA1CC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Proved competence and motivation of w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kf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>ce.</w:t>
      </w:r>
    </w:p>
    <w:p w:rsidR="00FA1CC8" w:rsidRDefault="00FA1CC8" w:rsidP="00FA1CC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>
        <w:rPr>
          <w:rFonts w:cs="Tahoma"/>
          <w:color w:val="333333"/>
          <w:sz w:val="20"/>
          <w:szCs w:val="20"/>
        </w:rPr>
        <w:t>Meeting of national requirements f</w:t>
      </w:r>
      <w:smartTag w:uri="urn:schemas-microsoft-com:office:smarttags" w:element="PersonName">
        <w:r>
          <w:rPr>
            <w:rFonts w:cs="Tahoma"/>
            <w:color w:val="333333"/>
            <w:sz w:val="20"/>
            <w:szCs w:val="20"/>
          </w:rPr>
          <w:t>or</w:t>
        </w:r>
      </w:smartTag>
      <w:r>
        <w:rPr>
          <w:rFonts w:cs="Tahoma"/>
          <w:color w:val="333333"/>
          <w:sz w:val="20"/>
          <w:szCs w:val="20"/>
        </w:rPr>
        <w:t xml:space="preserve"> policy development and management.</w:t>
      </w:r>
    </w:p>
    <w:p w:rsidR="00FA1CC8" w:rsidRDefault="00FA1CC8" w:rsidP="00FA1CC8">
      <w:pPr>
        <w:spacing w:after="0" w:line="240" w:lineRule="auto"/>
        <w:jc w:val="both"/>
        <w:rPr>
          <w:rFonts w:cs="Tahoma"/>
          <w:sz w:val="20"/>
          <w:szCs w:val="20"/>
          <w:lang w:val="en-ZA"/>
        </w:rPr>
      </w:pPr>
    </w:p>
    <w:p w:rsidR="0069648B" w:rsidRDefault="0069648B" w:rsidP="00FA1CC8">
      <w:pPr>
        <w:spacing w:after="0" w:line="240" w:lineRule="auto"/>
      </w:pPr>
    </w:p>
    <w:sectPr w:rsidR="00696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F8A"/>
    <w:multiLevelType w:val="multilevel"/>
    <w:tmpl w:val="528A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772E9"/>
    <w:multiLevelType w:val="multilevel"/>
    <w:tmpl w:val="4B58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32948"/>
    <w:multiLevelType w:val="multilevel"/>
    <w:tmpl w:val="D074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84AB5"/>
    <w:multiLevelType w:val="multilevel"/>
    <w:tmpl w:val="9A2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277E0"/>
    <w:multiLevelType w:val="multilevel"/>
    <w:tmpl w:val="2A9E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C7344"/>
    <w:multiLevelType w:val="multilevel"/>
    <w:tmpl w:val="B73A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6C546E"/>
    <w:multiLevelType w:val="multilevel"/>
    <w:tmpl w:val="A89C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F53B41"/>
    <w:multiLevelType w:val="multilevel"/>
    <w:tmpl w:val="BEA4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9B7CE0"/>
    <w:multiLevelType w:val="multilevel"/>
    <w:tmpl w:val="0838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FA1CC8"/>
    <w:rsid w:val="00193335"/>
    <w:rsid w:val="0069648B"/>
    <w:rsid w:val="009953B9"/>
    <w:rsid w:val="00FA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A1C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Sibisi TN</dc:creator>
  <cp:keywords/>
  <dc:description/>
  <cp:lastModifiedBy>Sibisi TN</cp:lastModifiedBy>
  <cp:revision>5</cp:revision>
  <dcterms:created xsi:type="dcterms:W3CDTF">2013-01-08T23:23:00Z</dcterms:created>
  <dcterms:modified xsi:type="dcterms:W3CDTF">2013-01-08T23:24:00Z</dcterms:modified>
</cp:coreProperties>
</file>